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560" w:hanging="560" w:hangingChars="200"/>
        <w:jc w:val="left"/>
        <w:textAlignment w:val="auto"/>
        <w:outlineLvl w:val="9"/>
      </w:pPr>
      <w:r>
        <w:rPr>
          <w:rFonts w:hint="eastAsia"/>
          <w:sz w:val="28"/>
          <w:szCs w:val="28"/>
        </w:rPr>
        <w:t>集美大学诚毅学院学生社团联合会</w:t>
      </w:r>
      <w:r>
        <w:rPr>
          <w:rFonts w:hint="eastAsia"/>
          <w:sz w:val="28"/>
          <w:szCs w:val="28"/>
        </w:rPr>
        <w:cr/>
      </w:r>
      <w:r>
        <w:rPr>
          <w:rFonts w:hint="eastAsia"/>
          <w:sz w:val="28"/>
          <w:szCs w:val="28"/>
        </w:rPr>
        <w:cr/>
      </w:r>
      <w:r>
        <w:rPr>
          <w:rFonts w:hint="eastAsia"/>
          <w:sz w:val="28"/>
          <w:szCs w:val="28"/>
          <w:lang w:val="en-US" w:eastAsia="zh-CN"/>
        </w:rPr>
        <w:t xml:space="preserve">  </w:t>
      </w:r>
      <w:r>
        <w:rPr>
          <w:rFonts w:hint="eastAsia"/>
          <w:sz w:val="28"/>
          <w:szCs w:val="28"/>
        </w:rPr>
        <w:t>集美大学诚毅学院学生社团联合会（简称社联会）是在学院党委领导下，由共青团诚毅学院委员会主管，对全院学生社团组织活动进行管理、服务、协调、评估和监督的学生组织。</w:t>
      </w:r>
      <w:r>
        <w:rPr>
          <w:rFonts w:hint="eastAsia"/>
          <w:sz w:val="28"/>
          <w:szCs w:val="28"/>
        </w:rPr>
        <w:cr/>
      </w:r>
      <w:r>
        <w:rPr>
          <w:rFonts w:hint="eastAsia"/>
          <w:sz w:val="28"/>
          <w:szCs w:val="28"/>
        </w:rPr>
        <w:t>社联会设主席团，并下设办公室、社团管理部、外联部、技术部、财务部、活动策划部等六个部门，统筹管理学术科技类、创新创业类、志愿公益类、文化艺术类、体育运动类等40多个学生社团。</w:t>
      </w:r>
      <w:r>
        <w:rPr>
          <w:rFonts w:hint="eastAsia"/>
          <w:sz w:val="28"/>
          <w:szCs w:val="28"/>
        </w:rPr>
        <w:cr/>
      </w:r>
      <w:r>
        <w:rPr>
          <w:rFonts w:hint="eastAsia"/>
          <w:sz w:val="28"/>
          <w:szCs w:val="28"/>
          <w:lang w:val="en-US" w:eastAsia="zh-CN"/>
        </w:rPr>
        <w:t xml:space="preserve">  </w:t>
      </w:r>
      <w:r>
        <w:rPr>
          <w:rFonts w:hint="eastAsia"/>
          <w:sz w:val="28"/>
          <w:szCs w:val="28"/>
        </w:rPr>
        <w:t>社联会自2006年成立以来，秉承“服务社团、建设社团、丰富校园文化生活，提升校园文化品位。”的宗旨，致力于推进社团建设发展，整合各类社团资源，发挥社团服务功能，使学生社团成为学校教育教学活动的重要内容和促进校园文化建设的重要力量。</w:t>
      </w:r>
      <w:r>
        <w:rPr>
          <w:rFonts w:hint="eastAsia"/>
          <w:sz w:val="28"/>
          <w:szCs w:val="28"/>
        </w:rPr>
        <w:cr/>
      </w:r>
      <w:r>
        <w:rPr>
          <w:rFonts w:hint="eastAsia"/>
          <w:sz w:val="28"/>
          <w:szCs w:val="28"/>
          <w:lang w:val="en-US" w:eastAsia="zh-CN"/>
        </w:rPr>
        <w:t xml:space="preserve">  </w:t>
      </w:r>
      <w:bookmarkStart w:id="0" w:name="_GoBack"/>
      <w:bookmarkEnd w:id="0"/>
      <w:r>
        <w:rPr>
          <w:rFonts w:hint="eastAsia"/>
          <w:sz w:val="28"/>
          <w:szCs w:val="28"/>
        </w:rPr>
        <w:t>在寻梦的季节里，校园延续着亘古不变的活力与激情，社联充满着无限梦想，加入社联，一起收获成长的点滴精彩！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BF63BC"/>
    <w:rsid w:val="1BBF63B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WINDOWS-U8J7F88\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2018-06-04T10:12:00Z</dcterms:created>
  <dc:creator>牵你左手、相伴到老</dc:creator>
  <cp:lastModifiedBy>牵你左手、相伴到老</cp:lastModifiedBy>
  <dcterms:modified xsi:type="dcterms:W3CDTF">2018-06-04T10:16:07Z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